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3926" w14:textId="77777777" w:rsidR="00760022" w:rsidRPr="009E0872" w:rsidRDefault="00760022" w:rsidP="008B4048">
      <w:pPr>
        <w:jc w:val="center"/>
        <w:rPr>
          <w:sz w:val="28"/>
          <w:szCs w:val="28"/>
        </w:rPr>
      </w:pPr>
      <w:r w:rsidRPr="009E0872">
        <w:rPr>
          <w:sz w:val="28"/>
          <w:szCs w:val="28"/>
        </w:rPr>
        <w:t xml:space="preserve">IN HONOR OF </w:t>
      </w:r>
      <w:r w:rsidR="009E0872" w:rsidRPr="009E0872">
        <w:rPr>
          <w:sz w:val="28"/>
          <w:szCs w:val="28"/>
        </w:rPr>
        <w:t>AMERICA’S 250</w:t>
      </w:r>
      <w:r w:rsidR="009E0872" w:rsidRPr="009E0872">
        <w:rPr>
          <w:sz w:val="28"/>
          <w:szCs w:val="28"/>
          <w:vertAlign w:val="superscript"/>
        </w:rPr>
        <w:t>TH</w:t>
      </w:r>
      <w:r w:rsidR="009E0872" w:rsidRPr="009E0872">
        <w:rPr>
          <w:sz w:val="28"/>
          <w:szCs w:val="28"/>
        </w:rPr>
        <w:t xml:space="preserve"> ANNIVERSARY</w:t>
      </w:r>
    </w:p>
    <w:p w14:paraId="52A72A2A" w14:textId="24448BDC" w:rsidR="00760022" w:rsidRDefault="00867B0F" w:rsidP="008B4048">
      <w:pPr>
        <w:jc w:val="center"/>
      </w:pPr>
      <w:r>
        <w:rPr>
          <w:noProof/>
        </w:rPr>
        <w:drawing>
          <wp:inline distT="0" distB="0" distL="0" distR="0" wp14:anchorId="2D3D867B" wp14:editId="5EBA31FE">
            <wp:extent cx="1485900" cy="2227110"/>
            <wp:effectExtent l="0" t="0" r="0" b="1905"/>
            <wp:docPr id="881828976" name="Picture 1" descr="Mercy Otis Wa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cy Otis Warr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9498" cy="2247492"/>
                    </a:xfrm>
                    <a:prstGeom prst="rect">
                      <a:avLst/>
                    </a:prstGeom>
                    <a:noFill/>
                    <a:ln>
                      <a:noFill/>
                    </a:ln>
                  </pic:spPr>
                </pic:pic>
              </a:graphicData>
            </a:graphic>
          </wp:inline>
        </w:drawing>
      </w:r>
    </w:p>
    <w:p w14:paraId="72097269" w14:textId="0D2856F3" w:rsidR="005F13A1" w:rsidRDefault="00867B0F" w:rsidP="005F13A1">
      <w:pPr>
        <w:jc w:val="center"/>
      </w:pPr>
      <w:r>
        <w:t>Mercy Otis Warren</w:t>
      </w:r>
      <w:r w:rsidR="005F13A1">
        <w:br/>
        <w:t>17</w:t>
      </w:r>
      <w:r>
        <w:t>28</w:t>
      </w:r>
      <w:r w:rsidR="005F13A1">
        <w:t xml:space="preserve"> – 18</w:t>
      </w:r>
      <w:r>
        <w:t>14</w:t>
      </w:r>
    </w:p>
    <w:p w14:paraId="08A51B18" w14:textId="4A4C8E3E" w:rsidR="006676D9" w:rsidRDefault="00251A81" w:rsidP="00867B0F">
      <w:r>
        <w:t>Mercy Otis Warren was k</w:t>
      </w:r>
      <w:r w:rsidR="00867B0F">
        <w:t>nown a</w:t>
      </w:r>
      <w:r w:rsidR="002E2837">
        <w:t>s</w:t>
      </w:r>
      <w:r w:rsidR="00867B0F">
        <w:t xml:space="preserve"> the “Conscience of the</w:t>
      </w:r>
      <w:r>
        <w:t xml:space="preserve"> R</w:t>
      </w:r>
      <w:r w:rsidR="00867B0F">
        <w:t>evolution,” and described as perhaps the most formidable female intellectual in 18</w:t>
      </w:r>
      <w:r w:rsidR="00867B0F" w:rsidRPr="00867B0F">
        <w:rPr>
          <w:vertAlign w:val="superscript"/>
        </w:rPr>
        <w:t>th</w:t>
      </w:r>
      <w:r w:rsidR="00867B0F">
        <w:t xml:space="preserve"> century America.  </w:t>
      </w:r>
      <w:r>
        <w:t xml:space="preserve">She </w:t>
      </w:r>
      <w:r w:rsidR="00867B0F">
        <w:t>was a poet, historian, and playwright</w:t>
      </w:r>
      <w:r>
        <w:t>, s</w:t>
      </w:r>
      <w:r w:rsidR="00867B0F">
        <w:t xml:space="preserve">he believed in the revolution, and played an integral role in capturing, shaping, and moving the cause forward.  She was born in 1728 in Barnstable, Massachusetts.  Mercy grew up in household where her intellectual and academic pursuits were encouraged, which was unusual for women at the time.  She married James Warren, a politician, in 1754, and they had five sons.  Patriotic, and writing anonymously, Warren published her satire, </w:t>
      </w:r>
      <w:r w:rsidR="00867B0F" w:rsidRPr="002E2837">
        <w:rPr>
          <w:i/>
          <w:iCs/>
        </w:rPr>
        <w:t xml:space="preserve">The </w:t>
      </w:r>
      <w:proofErr w:type="spellStart"/>
      <w:r w:rsidR="00867B0F" w:rsidRPr="002E2837">
        <w:rPr>
          <w:i/>
          <w:iCs/>
        </w:rPr>
        <w:t>Adulateur</w:t>
      </w:r>
      <w:proofErr w:type="spellEnd"/>
      <w:r w:rsidR="00867B0F">
        <w:t xml:space="preserve">, and two other plays </w:t>
      </w:r>
      <w:r>
        <w:t>(</w:t>
      </w:r>
      <w:r w:rsidRPr="002E2837">
        <w:rPr>
          <w:i/>
          <w:iCs/>
        </w:rPr>
        <w:t>Defeat</w:t>
      </w:r>
      <w:r>
        <w:t xml:space="preserve"> &amp; </w:t>
      </w:r>
      <w:r w:rsidRPr="002E2837">
        <w:rPr>
          <w:i/>
          <w:iCs/>
        </w:rPr>
        <w:t>The Group</w:t>
      </w:r>
      <w:r>
        <w:t xml:space="preserve">) </w:t>
      </w:r>
      <w:r w:rsidR="00867B0F">
        <w:t xml:space="preserve">each denouncing the British.  She supported the Boston Tea Party and boycotts of British goods.  In 1790, using her real name, Warren was the third woman to publish a book of poems.  She also published </w:t>
      </w:r>
      <w:r w:rsidR="00867B0F" w:rsidRPr="002E2837">
        <w:rPr>
          <w:i/>
          <w:iCs/>
        </w:rPr>
        <w:t>History of the Rise, Progress, and</w:t>
      </w:r>
      <w:r w:rsidR="00867B0F">
        <w:t xml:space="preserve"> </w:t>
      </w:r>
      <w:r w:rsidR="00867B0F" w:rsidRPr="002E2837">
        <w:rPr>
          <w:i/>
          <w:iCs/>
        </w:rPr>
        <w:t>Termination of the American Revolution</w:t>
      </w:r>
      <w:r w:rsidR="00867B0F">
        <w:t>.  Mercy’s work comprehensively captured the history leading toward</w:t>
      </w:r>
      <w:r w:rsidR="00BE7787">
        <w:t xml:space="preserve"> Revolution.  Hers was one of the first nonfiction books published by a woman in America.  She also denounced the institution of slavery and as </w:t>
      </w:r>
      <w:proofErr w:type="gramStart"/>
      <w:r w:rsidR="00BE7787">
        <w:t>a</w:t>
      </w:r>
      <w:proofErr w:type="gramEnd"/>
      <w:r w:rsidR="00BE7787">
        <w:t xml:space="preserve"> Anti-Federalist, she took a strong stand against ratification of the Constitution.  At the age of 86, Warren died </w:t>
      </w:r>
      <w:r w:rsidR="002E2837">
        <w:t>in</w:t>
      </w:r>
      <w:r w:rsidR="00BE7787">
        <w:t xml:space="preserve"> October 1814, in Massachusetts; leaving behind a legacy as a bold woman undeterred in telling the truth.  </w:t>
      </w:r>
    </w:p>
    <w:sectPr w:rsidR="00667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10"/>
    <w:rsid w:val="000945D3"/>
    <w:rsid w:val="00113D66"/>
    <w:rsid w:val="00160B8C"/>
    <w:rsid w:val="0016716E"/>
    <w:rsid w:val="001A4832"/>
    <w:rsid w:val="00251A81"/>
    <w:rsid w:val="0026745C"/>
    <w:rsid w:val="002E2837"/>
    <w:rsid w:val="0030385D"/>
    <w:rsid w:val="00416028"/>
    <w:rsid w:val="005379BA"/>
    <w:rsid w:val="005F13A1"/>
    <w:rsid w:val="006676D9"/>
    <w:rsid w:val="006D3CE5"/>
    <w:rsid w:val="00705ED9"/>
    <w:rsid w:val="00760022"/>
    <w:rsid w:val="00770FF7"/>
    <w:rsid w:val="00787D6D"/>
    <w:rsid w:val="007F45FD"/>
    <w:rsid w:val="00867B0F"/>
    <w:rsid w:val="008776C7"/>
    <w:rsid w:val="008A6224"/>
    <w:rsid w:val="008B4048"/>
    <w:rsid w:val="008E26DF"/>
    <w:rsid w:val="009A0684"/>
    <w:rsid w:val="009E0872"/>
    <w:rsid w:val="009E227F"/>
    <w:rsid w:val="00AF2E1D"/>
    <w:rsid w:val="00B4378C"/>
    <w:rsid w:val="00BA22EA"/>
    <w:rsid w:val="00BE7787"/>
    <w:rsid w:val="00E92E50"/>
    <w:rsid w:val="00EB7021"/>
    <w:rsid w:val="00ED0CD2"/>
    <w:rsid w:val="00EF1D10"/>
    <w:rsid w:val="00F1038D"/>
    <w:rsid w:val="00F6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5CC7"/>
  <w15:chartTrackingRefBased/>
  <w15:docId w15:val="{6D08C3DD-5138-465E-886E-B04A63F6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D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D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D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D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D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1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D10"/>
    <w:rPr>
      <w:rFonts w:eastAsiaTheme="majorEastAsia" w:cstheme="majorBidi"/>
      <w:color w:val="272727" w:themeColor="text1" w:themeTint="D8"/>
    </w:rPr>
  </w:style>
  <w:style w:type="paragraph" w:styleId="Title">
    <w:name w:val="Title"/>
    <w:basedOn w:val="Normal"/>
    <w:next w:val="Normal"/>
    <w:link w:val="TitleChar"/>
    <w:uiPriority w:val="10"/>
    <w:qFormat/>
    <w:rsid w:val="00EF1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D10"/>
    <w:pPr>
      <w:spacing w:before="160"/>
      <w:jc w:val="center"/>
    </w:pPr>
    <w:rPr>
      <w:i/>
      <w:iCs/>
      <w:color w:val="404040" w:themeColor="text1" w:themeTint="BF"/>
    </w:rPr>
  </w:style>
  <w:style w:type="character" w:customStyle="1" w:styleId="QuoteChar">
    <w:name w:val="Quote Char"/>
    <w:basedOn w:val="DefaultParagraphFont"/>
    <w:link w:val="Quote"/>
    <w:uiPriority w:val="29"/>
    <w:rsid w:val="00EF1D10"/>
    <w:rPr>
      <w:i/>
      <w:iCs/>
      <w:color w:val="404040" w:themeColor="text1" w:themeTint="BF"/>
    </w:rPr>
  </w:style>
  <w:style w:type="paragraph" w:styleId="ListParagraph">
    <w:name w:val="List Paragraph"/>
    <w:basedOn w:val="Normal"/>
    <w:uiPriority w:val="34"/>
    <w:qFormat/>
    <w:rsid w:val="00EF1D10"/>
    <w:pPr>
      <w:ind w:left="720"/>
      <w:contextualSpacing/>
    </w:pPr>
  </w:style>
  <w:style w:type="character" w:styleId="IntenseEmphasis">
    <w:name w:val="Intense Emphasis"/>
    <w:basedOn w:val="DefaultParagraphFont"/>
    <w:uiPriority w:val="21"/>
    <w:qFormat/>
    <w:rsid w:val="00EF1D10"/>
    <w:rPr>
      <w:i/>
      <w:iCs/>
      <w:color w:val="2F5496" w:themeColor="accent1" w:themeShade="BF"/>
    </w:rPr>
  </w:style>
  <w:style w:type="paragraph" w:styleId="IntenseQuote">
    <w:name w:val="Intense Quote"/>
    <w:basedOn w:val="Normal"/>
    <w:next w:val="Normal"/>
    <w:link w:val="IntenseQuoteChar"/>
    <w:uiPriority w:val="30"/>
    <w:qFormat/>
    <w:rsid w:val="00EF1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1D10"/>
    <w:rPr>
      <w:i/>
      <w:iCs/>
      <w:color w:val="2F5496" w:themeColor="accent1" w:themeShade="BF"/>
    </w:rPr>
  </w:style>
  <w:style w:type="character" w:styleId="IntenseReference">
    <w:name w:val="Intense Reference"/>
    <w:basedOn w:val="DefaultParagraphFont"/>
    <w:uiPriority w:val="32"/>
    <w:qFormat/>
    <w:rsid w:val="00EF1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Fascenelli</dc:creator>
  <cp:keywords/>
  <dc:description/>
  <cp:lastModifiedBy>JoAnn Fascenelli</cp:lastModifiedBy>
  <cp:revision>5</cp:revision>
  <cp:lastPrinted>2026-05-22T18:17:00Z</cp:lastPrinted>
  <dcterms:created xsi:type="dcterms:W3CDTF">2026-05-22T18:14:00Z</dcterms:created>
  <dcterms:modified xsi:type="dcterms:W3CDTF">2026-05-22T19:08:00Z</dcterms:modified>
</cp:coreProperties>
</file>